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4"/>
          <w:lang w:eastAsia="zh-CN" w:bidi="hi-IN"/>
        </w:rPr>
      </w:pPr>
      <w:r w:rsidRPr="00791823">
        <w:rPr>
          <w:rFonts w:ascii="Times New Roman" w:eastAsia="SimSun" w:hAnsi="Times New Roman" w:cs="Mangal"/>
          <w:b/>
          <w:noProof/>
          <w:color w:val="000000"/>
          <w:kern w:val="1"/>
          <w:sz w:val="28"/>
          <w:szCs w:val="24"/>
          <w:lang w:eastAsia="ru-RU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79" w:rsidRPr="00387879" w:rsidRDefault="00387879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16"/>
          <w:szCs w:val="16"/>
          <w:lang w:eastAsia="zh-CN" w:bidi="hi-IN"/>
        </w:rPr>
      </w:pP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МЕСТНАЯ АДМИНИСТРАЦИЯ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ВНУТРИГОРОДСКОГО МУНИЦИПАЛЬНОГО ОБРАЗОВАНИЯ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ГОРОДА СЕВАСТОПОЛЯ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ГАГАРИНСКИЙ МУНИЦИПАЛЬНЫЙ ОКРУГ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val="uk-UA" w:eastAsia="zh-CN" w:bidi="hi-IN"/>
        </w:rPr>
      </w:pPr>
      <w:r w:rsidRPr="00791823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3B223" id="Прямая соединительная линия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2oDwIAANADAAAOAAAAZHJzL2Uyb0RvYy54bWysU81uEzEQviPxDpbvZJOgtNUqmx4alUsF&#10;kVq4u147a+E/eUw2uQFnpD4Cr8CBSpUKPMPuGzF20jSFG2IP1ni+9Tcznz9PT9dGk5UIoJyt6Ggw&#10;pERY7mpllxV9e3X+4oQSiMzWTDsrKroRQE9nz59NW1+KsWucrkUgSGKhbH1Fmxh9WRTAG2EYDJwX&#10;FkHpgmERt2FZ1IG1yG50MR4Oj4rWhdoHxwUAZudbkM4yv5SCxzdSgohEVxR7i3kNeb1OazGbsnIZ&#10;mG8U37XB/qELw5TFonuqOYuMfAjqLyqjeHDgZBxwZwonpeIiz4DTjIZ/THPZMC/yLCgO+L1M8P9o&#10;+evVIhBVV/SYEssMXlH3tf/Y33Q/um/9Dek/db+62+57d9f97O76zxjf918wTmB3v0vfkOOkZOuh&#10;RMIzuwhJC762l/7C8feAWPEETBvw29/WMhgitfLv0EBZRJSFrPMdbfZ3JNaRcEwejYaTyXhCCX/A&#10;ClYmilTRB4ivhDMkBRXVyib5WMlWFxBTE4+/pLR150rrbAFtSYvkLydoEs7QiFKziKHxKA3YJSVM&#10;L9HhPIbMCE6rOp1OPLCBMx3IiqHJ0Ju1a6+wXUo0g4gAzpC/JBF28ORoanTOoNkeztDWk0ZFfBha&#10;mYqeHJ7WNlUU2dq7oR7FTNG1qzeL8KA42iYX3Vk8+fJwj/HhQ5z9BgAA//8DAFBLAwQUAAYACAAA&#10;ACEAEbvd39wAAAAGAQAADwAAAGRycy9kb3ducmV2LnhtbEyPzU7DMBCE70i8g7VI3KgTEAVCnAqB&#10;UG+gBorobRsvcYR/othpU56eRRzgODOrmW/LxeSs2NEQu+AV5LMMBPkm6M63Cl5fHs+uQcSEXqMN&#10;nhQcKMKiOj4qsdBh71e0q1MruMTHAhWYlPpCytgYchhnoSfP2UcYHCaWQyv1gHsud1aeZ9lcOuw8&#10;Lxjs6d5Q81mPTsHmySyXuBnX0/PbIf96l7buHtZKnZ5Md7cgEk3p7xh+8BkdKmbahtHrKKwCfiSx&#10;e3EFgtObeX4JYvtryKqU//GrbwAAAP//AwBQSwECLQAUAAYACAAAACEAtoM4kv4AAADhAQAAEwAA&#10;AAAAAAAAAAAAAAAAAAAAW0NvbnRlbnRfVHlwZXNdLnhtbFBLAQItABQABgAIAAAAIQA4/SH/1gAA&#10;AJQBAAALAAAAAAAAAAAAAAAAAC8BAABfcmVscy8ucmVsc1BLAQItABQABgAIAAAAIQA1Rk2oDwIA&#10;ANADAAAOAAAAAAAAAAAAAAAAAC4CAABkcnMvZTJvRG9jLnhtbFBLAQItABQABgAIAAAAIQARu93f&#10;3AAAAAYBAAAPAAAAAAAAAAAAAAAAAGkEAABkcnMvZG93bnJldi54bWxQSwUGAAAAAAQABADzAAAA&#10;c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1823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CDDEA"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IWEAIAANEDAAAOAAAAZHJzL2Uyb0RvYy54bWysU81uEzEQviPxDpbvZDeREqJVNj00KpcK&#10;IrVwd73erIX/5DHZ5AackfIIvAIHkCq18Ay7b8TYSdMUbog9WOOZnW9mvvk8O9toRdbCg7SmpMNB&#10;Tokw3FbSrEr69vrixZQSCMxUTFkjSroVQM/mz5/NWleIkW2sqoQnCGKgaF1JmxBckWXAG6EZDKwT&#10;BoO19ZoFvPpVVnnWIrpW2SjPJ1lrfeW85QIAvYt9kM4Tfl0LHt7UNYhAVEmxt5BOn86beGbzGStW&#10;nrlG8kMb7B+60EwaLHqEWrDAyAcv/4LSknsLtg4DbnVm61pykWbAaYb5H9NcNcyJNAuSA+5IE/w/&#10;WP56vfREViWdUGKYxhV1X/uP/a677771O9J/6n51P7rv3W33s7vtP6N9139BOwa7u4N7RyaRydZB&#10;gYDnZukjF3xjrtyl5e8BY9mTYLyA2/+2qb0mtZLuHQookYi0kE3a0fa4I7EJhKNzMhyO8zGukj/E&#10;MlZEiFjReQivhNUkGiVV0kT6WMHWlxBiE4+/RLexF1KpJAFlSFvS0XT8cozQDJVYKxbQ1A65AbOi&#10;hKkVSpwHnyDBKlnF9AgEWzhXnqwZqgzFWdn2GvulRDEIGMAh0hc5whaepMZOFwyafXIK7UWpZcCX&#10;oaQu6fQ0W5lYUSRtH6Z6ZDNaN7baLv0D5aibVPSg8SjM0zvapy9x/hsAAP//AwBQSwMEFAAGAAgA&#10;AAAhAK9cLIHaAAAABAEAAA8AAABkcnMvZG93bnJldi54bWxMj8FOwzAMhu9IvENkJG4s3UAVdE0n&#10;NMaBwyQ2QHDMEq/tSJzSZFt5ezwucPz0278/l7PBO3HAPraBFIxHGQgkE2xLtYLXl8erWxAxabLa&#10;BUIF3xhhVp2flbqw4UgrPKxTLbiEYqEVNCl1hZTRNOh1HIUOibNt6L1OjH0tba+PXO6dnGRZLr1u&#10;iS80usN5g+ZzvfesMSy+6Mm83yy2u/kye37bfRj3oNTlxXA/BZFwSH/DcNLnHajYaRP2ZKNwCviR&#10;pCCfgODwLr9m3vyyrEr5X776AQAA//8DAFBLAQItABQABgAIAAAAIQC2gziS/gAAAOEBAAATAAAA&#10;AAAAAAAAAAAAAAAAAABbQ29udGVudF9UeXBlc10ueG1sUEsBAi0AFAAGAAgAAAAhADj9If/WAAAA&#10;lAEAAAsAAAAAAAAAAAAAAAAALwEAAF9yZWxzLy5yZWxzUEsBAi0AFAAGAAgAAAAhANtQ0hYQAgAA&#10;0QMAAA4AAAAAAAAAAAAAAAAALgIAAGRycy9lMm9Eb2MueG1sUEsBAi0AFAAGAAgAAAAhAK9cLIHa&#10;AAAABAEAAA8AAAAAAAAAAAAAAAAAagQAAGRycy9kb3ducmV2LnhtbFBLBQYAAAAABAAEAPMAAABx&#10;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after="120" w:line="240" w:lineRule="auto"/>
        <w:jc w:val="center"/>
        <w:rPr>
          <w:rFonts w:ascii="Times New Roman" w:eastAsia="SimSun" w:hAnsi="Times New Roman" w:cs="Mangal"/>
          <w:b/>
          <w:bCs/>
          <w:spacing w:val="-2"/>
          <w:kern w:val="1"/>
          <w:sz w:val="27"/>
          <w:szCs w:val="27"/>
          <w:lang w:eastAsia="zh-CN" w:bidi="hi-IN"/>
        </w:rPr>
      </w:pP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after="120" w:line="240" w:lineRule="auto"/>
        <w:jc w:val="center"/>
        <w:rPr>
          <w:rFonts w:ascii="Times New Roman" w:eastAsia="SimSun" w:hAnsi="Times New Roman" w:cs="Mangal"/>
          <w:kern w:val="1"/>
          <w:sz w:val="27"/>
          <w:szCs w:val="27"/>
          <w:lang w:eastAsia="zh-CN" w:bidi="hi-IN"/>
        </w:rPr>
      </w:pPr>
      <w:r w:rsidRPr="00791823">
        <w:rPr>
          <w:rFonts w:ascii="Times New Roman" w:eastAsia="SimSun" w:hAnsi="Times New Roman" w:cs="Mangal"/>
          <w:b/>
          <w:bCs/>
          <w:spacing w:val="-2"/>
          <w:kern w:val="1"/>
          <w:sz w:val="27"/>
          <w:szCs w:val="27"/>
          <w:lang w:eastAsia="zh-CN" w:bidi="hi-IN"/>
        </w:rPr>
        <w:t>ПОСТАНОВЛЕНИЕ</w:t>
      </w: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before="11" w:after="120" w:line="240" w:lineRule="auto"/>
        <w:ind w:firstLine="851"/>
        <w:rPr>
          <w:rFonts w:ascii="Times New Roman" w:eastAsia="SimSun" w:hAnsi="Times New Roman" w:cs="Mangal"/>
          <w:b/>
          <w:bCs/>
          <w:kern w:val="1"/>
          <w:sz w:val="27"/>
          <w:szCs w:val="27"/>
          <w:lang w:eastAsia="zh-CN" w:bidi="hi-IN"/>
        </w:rPr>
      </w:pPr>
    </w:p>
    <w:p w:rsidR="00387879" w:rsidRDefault="00791823" w:rsidP="00031D02">
      <w:pPr>
        <w:widowControl w:val="0"/>
        <w:tabs>
          <w:tab w:val="left" w:pos="7352"/>
        </w:tabs>
        <w:suppressAutoHyphens/>
        <w:kinsoku w:val="0"/>
        <w:overflowPunct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proofErr w:type="gramStart"/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« </w:t>
      </w:r>
      <w:r w:rsidR="00BE1050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10</w:t>
      </w:r>
      <w:proofErr w:type="gramEnd"/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</w:t>
      </w:r>
      <w:r w:rsidR="00BE1050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января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202</w:t>
      </w: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2</w:t>
      </w:r>
      <w:r w:rsidRPr="00791823">
        <w:rPr>
          <w:rFonts w:ascii="Times New Roman" w:eastAsia="SimSun" w:hAnsi="Times New Roman" w:cs="Mangal"/>
          <w:b/>
          <w:bCs/>
          <w:spacing w:val="-9"/>
          <w:kern w:val="1"/>
          <w:sz w:val="28"/>
          <w:szCs w:val="28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г.                                                          </w:t>
      </w: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 w:rsidRPr="00791823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  <w:t>№</w:t>
      </w:r>
      <w:r w:rsidRPr="00791823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</w:t>
      </w:r>
      <w:r w:rsidR="00BE1050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>01</w:t>
      </w:r>
      <w:r w:rsidRPr="00791823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- ПМА</w:t>
      </w:r>
    </w:p>
    <w:p w:rsidR="00031D02" w:rsidRPr="00031D02" w:rsidRDefault="00031D02" w:rsidP="00031D02">
      <w:pPr>
        <w:widowControl w:val="0"/>
        <w:tabs>
          <w:tab w:val="left" w:pos="7352"/>
        </w:tabs>
        <w:suppressAutoHyphens/>
        <w:kinsoku w:val="0"/>
        <w:overflowPunct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387879" w:rsidRDefault="00387879" w:rsidP="00734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87879">
        <w:rPr>
          <w:rFonts w:ascii="Times New Roman" w:eastAsia="Calibri" w:hAnsi="Times New Roman" w:cs="Times New Roman"/>
          <w:sz w:val="28"/>
          <w:szCs w:val="28"/>
          <w:lang w:eastAsia="uk-UA"/>
        </w:rPr>
        <w:t>О внесении измен</w:t>
      </w:r>
      <w:bookmarkStart w:id="0" w:name="_GoBack"/>
      <w:bookmarkEnd w:id="0"/>
      <w:r w:rsidRPr="0038787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031D02">
        <w:rPr>
          <w:rFonts w:ascii="Times New Roman" w:eastAsia="Calibri" w:hAnsi="Times New Roman" w:cs="Times New Roman"/>
          <w:sz w:val="28"/>
          <w:szCs w:val="28"/>
          <w:lang w:eastAsia="uk-UA"/>
        </w:rPr>
        <w:t>29 декабря 2018 г. № 104 -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ПМА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br/>
        <w:t>«</w:t>
      </w:r>
      <w:r w:rsidRPr="00387879">
        <w:rPr>
          <w:rFonts w:ascii="Times New Roman" w:eastAsia="Calibri" w:hAnsi="Times New Roman" w:cs="Times New Roman"/>
          <w:sz w:val="28"/>
          <w:szCs w:val="28"/>
          <w:lang w:eastAsia="uk-UA"/>
        </w:rPr>
        <w:t>Об утверждении Порядка осуществления бюджетных полномочий главных администраторов доходов бюджета внутригородского муниципального образования города Севастополя Гагаринский муниципальный округ, являющихся органами местного самоуправления и (или) находящимися в их ведении казенными учреждениями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</w:p>
    <w:p w:rsidR="00387879" w:rsidRDefault="00387879" w:rsidP="008338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83386E" w:rsidRPr="0083386E" w:rsidRDefault="0083386E" w:rsidP="008338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</w:t>
      </w:r>
      <w:r w:rsidR="0038787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абзацем 7 части 2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стать</w:t>
      </w:r>
      <w:r w:rsidR="0038787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 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>160.1 Бюджетного кодекса Российской Федерации</w:t>
      </w:r>
      <w:r w:rsidRPr="00791823">
        <w:rPr>
          <w:rFonts w:ascii="Times New Roman" w:eastAsia="Calibri" w:hAnsi="Times New Roman" w:cs="Times New Roman"/>
          <w:sz w:val="28"/>
          <w:szCs w:val="28"/>
          <w:lang w:eastAsia="uk-UA"/>
        </w:rPr>
        <w:fldChar w:fldCharType="begin"/>
      </w:r>
      <w:r w:rsidRPr="00791823">
        <w:rPr>
          <w:rFonts w:ascii="Times New Roman" w:eastAsia="Calibri" w:hAnsi="Times New Roman" w:cs="Times New Roman"/>
          <w:sz w:val="28"/>
          <w:szCs w:val="28"/>
          <w:lang w:eastAsia="uk-UA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Pr="00791823">
        <w:rPr>
          <w:rFonts w:ascii="Times New Roman" w:eastAsia="Calibri" w:hAnsi="Times New Roman" w:cs="Times New Roman"/>
          <w:sz w:val="28"/>
          <w:szCs w:val="28"/>
          <w:lang w:eastAsia="uk-UA"/>
        </w:rPr>
        <w:fldChar w:fldCharType="separate"/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E62DA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4C438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E62DA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Гагаринского </w:t>
      </w:r>
      <w:r w:rsidR="004C438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32023B">
        <w:rPr>
          <w:rFonts w:ascii="Times New Roman" w:eastAsia="Calibri" w:hAnsi="Times New Roman" w:cs="Times New Roman"/>
          <w:sz w:val="28"/>
          <w:szCs w:val="28"/>
          <w:lang w:eastAsia="uk-UA"/>
        </w:rPr>
        <w:br/>
      </w:r>
      <w:r w:rsidR="004C4388" w:rsidRPr="004C438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>23</w:t>
      </w:r>
      <w:r w:rsidR="003202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декабря </w:t>
      </w:r>
      <w:r w:rsidR="004C4388" w:rsidRPr="004C4388">
        <w:rPr>
          <w:rFonts w:ascii="Times New Roman" w:eastAsia="Calibri" w:hAnsi="Times New Roman" w:cs="Times New Roman"/>
          <w:sz w:val="28"/>
          <w:szCs w:val="28"/>
          <w:lang w:eastAsia="uk-UA"/>
        </w:rPr>
        <w:t>20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>21</w:t>
      </w:r>
      <w:r w:rsidR="0038787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г.</w:t>
      </w:r>
      <w:r w:rsidR="003202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C4388" w:rsidRPr="004C438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="004C4388" w:rsidRPr="004C4388">
        <w:rPr>
          <w:rFonts w:ascii="Times New Roman" w:eastAsia="Calibri" w:hAnsi="Times New Roman" w:cs="Times New Roman"/>
          <w:sz w:val="28"/>
          <w:szCs w:val="28"/>
          <w:lang w:eastAsia="uk-UA"/>
        </w:rPr>
        <w:t>/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 w:rsidR="004C4388" w:rsidRPr="004C4388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F15DE0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791823">
        <w:rPr>
          <w:rFonts w:ascii="Times New Roman" w:eastAsia="Calibri" w:hAnsi="Times New Roman" w:cs="Times New Roman"/>
          <w:sz w:val="28"/>
          <w:szCs w:val="28"/>
          <w:lang w:eastAsia="uk-UA"/>
        </w:rPr>
        <w:t>2021</w:t>
      </w:r>
      <w:r w:rsidR="002C644E">
        <w:rPr>
          <w:rFonts w:ascii="Times New Roman" w:eastAsia="Calibri" w:hAnsi="Times New Roman" w:cs="Times New Roman"/>
          <w:sz w:val="28"/>
          <w:szCs w:val="28"/>
          <w:lang w:eastAsia="uk-UA"/>
        </w:rPr>
        <w:t>/Прдп615-21-20670003</w:t>
      </w:r>
      <w:r w:rsidR="004C438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91823" w:rsidRPr="0079182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791823" w:rsidRPr="0079182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постановляет:</w:t>
      </w:r>
    </w:p>
    <w:p w:rsidR="00791823" w:rsidRPr="00031D02" w:rsidRDefault="0083386E" w:rsidP="008338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1823">
        <w:rPr>
          <w:rFonts w:ascii="Times New Roman" w:eastAsia="Calibri" w:hAnsi="Times New Roman" w:cs="Times New Roman"/>
          <w:sz w:val="28"/>
          <w:szCs w:val="28"/>
          <w:lang w:eastAsia="uk-UA"/>
        </w:rPr>
        <w:fldChar w:fldCharType="end"/>
      </w:r>
    </w:p>
    <w:p w:rsidR="00E56ECF" w:rsidRPr="0032023B" w:rsidRDefault="00E56ECF" w:rsidP="0032023B">
      <w:pPr>
        <w:pStyle w:val="a4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2023B">
        <w:rPr>
          <w:rFonts w:ascii="Times New Roman" w:hAnsi="Times New Roman"/>
          <w:sz w:val="28"/>
          <w:szCs w:val="28"/>
        </w:rPr>
        <w:t xml:space="preserve">1. Протест прокурора Гагаринского района </w:t>
      </w:r>
      <w:r w:rsidR="0032023B" w:rsidRPr="0032023B">
        <w:rPr>
          <w:rFonts w:ascii="Times New Roman" w:hAnsi="Times New Roman"/>
          <w:sz w:val="28"/>
          <w:szCs w:val="28"/>
        </w:rPr>
        <w:t>от 23</w:t>
      </w:r>
      <w:r w:rsidR="0032023B">
        <w:rPr>
          <w:rFonts w:ascii="Times New Roman" w:hAnsi="Times New Roman"/>
          <w:sz w:val="28"/>
          <w:szCs w:val="28"/>
        </w:rPr>
        <w:t xml:space="preserve"> декабря </w:t>
      </w:r>
      <w:r w:rsidR="0032023B" w:rsidRPr="0032023B">
        <w:rPr>
          <w:rFonts w:ascii="Times New Roman" w:hAnsi="Times New Roman"/>
          <w:sz w:val="28"/>
          <w:szCs w:val="28"/>
        </w:rPr>
        <w:t>2021</w:t>
      </w:r>
      <w:r w:rsidR="00387879">
        <w:rPr>
          <w:rFonts w:ascii="Times New Roman" w:hAnsi="Times New Roman"/>
          <w:sz w:val="28"/>
          <w:szCs w:val="28"/>
        </w:rPr>
        <w:t xml:space="preserve"> г.</w:t>
      </w:r>
      <w:r w:rsidR="0032023B" w:rsidRPr="0032023B">
        <w:rPr>
          <w:rFonts w:ascii="Times New Roman" w:hAnsi="Times New Roman"/>
          <w:sz w:val="28"/>
          <w:szCs w:val="28"/>
        </w:rPr>
        <w:t xml:space="preserve"> </w:t>
      </w:r>
      <w:r w:rsidR="0032023B">
        <w:rPr>
          <w:rFonts w:ascii="Times New Roman" w:hAnsi="Times New Roman"/>
          <w:sz w:val="28"/>
          <w:szCs w:val="28"/>
        </w:rPr>
        <w:br/>
      </w:r>
      <w:r w:rsidR="002C644E" w:rsidRPr="002C644E">
        <w:rPr>
          <w:rFonts w:ascii="Times New Roman" w:hAnsi="Times New Roman"/>
          <w:sz w:val="28"/>
          <w:szCs w:val="28"/>
        </w:rPr>
        <w:t>№ 7/01-2021/Прдп615-21-20670003</w:t>
      </w:r>
      <w:r w:rsidR="0032023B">
        <w:rPr>
          <w:rFonts w:ascii="Times New Roman" w:hAnsi="Times New Roman"/>
          <w:sz w:val="28"/>
          <w:szCs w:val="28"/>
        </w:rPr>
        <w:t xml:space="preserve"> </w:t>
      </w:r>
      <w:r w:rsidR="007C3088" w:rsidRPr="0032023B">
        <w:rPr>
          <w:rFonts w:ascii="Times New Roman" w:hAnsi="Times New Roman"/>
          <w:sz w:val="28"/>
          <w:szCs w:val="28"/>
        </w:rPr>
        <w:t xml:space="preserve">на </w:t>
      </w:r>
      <w:r w:rsidR="00791823" w:rsidRPr="0032023B">
        <w:rPr>
          <w:rFonts w:ascii="Times New Roman" w:hAnsi="Times New Roman"/>
          <w:sz w:val="28"/>
          <w:szCs w:val="28"/>
        </w:rPr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от 29 декабря 2018 </w:t>
      </w:r>
      <w:r w:rsidR="00387879">
        <w:rPr>
          <w:rFonts w:ascii="Times New Roman" w:hAnsi="Times New Roman"/>
          <w:sz w:val="28"/>
          <w:szCs w:val="28"/>
        </w:rPr>
        <w:t xml:space="preserve">г. </w:t>
      </w:r>
      <w:r w:rsidR="00791823" w:rsidRPr="0032023B">
        <w:rPr>
          <w:rFonts w:ascii="Times New Roman" w:hAnsi="Times New Roman"/>
          <w:sz w:val="28"/>
          <w:szCs w:val="28"/>
        </w:rPr>
        <w:t>№ 104-ПМА</w:t>
      </w:r>
      <w:r w:rsidR="0032023B">
        <w:rPr>
          <w:rFonts w:ascii="Times New Roman" w:hAnsi="Times New Roman"/>
          <w:sz w:val="28"/>
          <w:szCs w:val="28"/>
        </w:rPr>
        <w:t xml:space="preserve"> </w:t>
      </w:r>
      <w:r w:rsidR="0032023B" w:rsidRPr="0032023B">
        <w:rPr>
          <w:rFonts w:ascii="Times New Roman" w:hAnsi="Times New Roman"/>
          <w:sz w:val="28"/>
          <w:szCs w:val="28"/>
        </w:rPr>
        <w:t>«Об утверждении Порядка осуществления бюджетных полномочий главных администраторов доходов бюджета внутригородского муниципального образования города Севастополя Гагаринский муниципальный округ, являющихся органами местного самоуправления и (или) находящимися в их ведении казенными учреждениями»</w:t>
      </w:r>
      <w:r w:rsidR="00791823" w:rsidRPr="0032023B">
        <w:rPr>
          <w:rFonts w:ascii="Times New Roman" w:hAnsi="Times New Roman"/>
          <w:sz w:val="28"/>
          <w:szCs w:val="28"/>
        </w:rPr>
        <w:t xml:space="preserve"> </w:t>
      </w:r>
      <w:r w:rsidRPr="0032023B">
        <w:rPr>
          <w:rFonts w:ascii="Times New Roman" w:hAnsi="Times New Roman"/>
          <w:sz w:val="28"/>
          <w:szCs w:val="28"/>
        </w:rPr>
        <w:t>удовлетворить.</w:t>
      </w:r>
    </w:p>
    <w:p w:rsidR="0032023B" w:rsidRPr="0032023B" w:rsidRDefault="00E56ECF" w:rsidP="0032023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2023B">
        <w:rPr>
          <w:rFonts w:ascii="Times New Roman" w:hAnsi="Times New Roman"/>
          <w:sz w:val="28"/>
          <w:szCs w:val="28"/>
        </w:rPr>
        <w:t>2</w:t>
      </w:r>
      <w:r w:rsidR="004175EF" w:rsidRPr="0032023B">
        <w:rPr>
          <w:rFonts w:ascii="Times New Roman" w:hAnsi="Times New Roman"/>
          <w:sz w:val="28"/>
          <w:szCs w:val="28"/>
        </w:rPr>
        <w:t xml:space="preserve">. </w:t>
      </w:r>
      <w:r w:rsidR="00A82E95" w:rsidRPr="0032023B">
        <w:rPr>
          <w:rFonts w:ascii="Times New Roman" w:hAnsi="Times New Roman"/>
          <w:sz w:val="28"/>
          <w:szCs w:val="28"/>
        </w:rPr>
        <w:t xml:space="preserve">Внести </w:t>
      </w:r>
      <w:r w:rsidR="0032023B">
        <w:rPr>
          <w:rFonts w:ascii="Times New Roman" w:hAnsi="Times New Roman"/>
          <w:sz w:val="28"/>
          <w:szCs w:val="28"/>
        </w:rPr>
        <w:t xml:space="preserve">в </w:t>
      </w:r>
      <w:r w:rsidR="0032023B" w:rsidRPr="0032023B">
        <w:rPr>
          <w:rFonts w:ascii="Times New Roman" w:hAnsi="Times New Roman"/>
          <w:sz w:val="28"/>
          <w:szCs w:val="28"/>
        </w:rPr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от 29 декабря 2018 </w:t>
      </w:r>
      <w:r w:rsidR="00387879">
        <w:rPr>
          <w:rFonts w:ascii="Times New Roman" w:hAnsi="Times New Roman"/>
          <w:sz w:val="28"/>
          <w:szCs w:val="28"/>
        </w:rPr>
        <w:t xml:space="preserve">г. </w:t>
      </w:r>
      <w:r w:rsidR="0032023B" w:rsidRPr="0032023B">
        <w:rPr>
          <w:rFonts w:ascii="Times New Roman" w:hAnsi="Times New Roman"/>
          <w:sz w:val="28"/>
          <w:szCs w:val="28"/>
        </w:rPr>
        <w:t>№ 104-ПМА</w:t>
      </w:r>
      <w:r w:rsidR="00B8531A" w:rsidRPr="0032023B">
        <w:rPr>
          <w:rFonts w:ascii="Times New Roman" w:hAnsi="Times New Roman"/>
          <w:sz w:val="28"/>
          <w:szCs w:val="28"/>
        </w:rPr>
        <w:t xml:space="preserve"> </w:t>
      </w:r>
      <w:r w:rsidR="002F69D1" w:rsidRPr="0032023B">
        <w:rPr>
          <w:rFonts w:ascii="Times New Roman" w:hAnsi="Times New Roman"/>
          <w:sz w:val="28"/>
          <w:szCs w:val="28"/>
        </w:rPr>
        <w:t>«</w:t>
      </w:r>
      <w:r w:rsidR="0032023B" w:rsidRPr="0032023B">
        <w:rPr>
          <w:rFonts w:ascii="Times New Roman" w:hAnsi="Times New Roman"/>
          <w:sz w:val="28"/>
          <w:szCs w:val="28"/>
        </w:rPr>
        <w:t xml:space="preserve">Об утверждении Порядка осуществления бюджетных полномочий главных администраторов доходов </w:t>
      </w:r>
      <w:r w:rsidR="0032023B" w:rsidRPr="0032023B">
        <w:rPr>
          <w:rFonts w:ascii="Times New Roman" w:hAnsi="Times New Roman"/>
          <w:sz w:val="28"/>
          <w:szCs w:val="28"/>
        </w:rPr>
        <w:lastRenderedPageBreak/>
        <w:t>бюджета внутригородского муниципального образования города Севастополя Гагаринский муниципальный округ, являющихся органами местного самоуправления и (или) находящимися в их ведении казенными учреждениями</w:t>
      </w:r>
      <w:r w:rsidR="009F0128" w:rsidRPr="0032023B">
        <w:rPr>
          <w:rFonts w:ascii="Times New Roman" w:hAnsi="Times New Roman"/>
          <w:sz w:val="28"/>
          <w:szCs w:val="28"/>
        </w:rPr>
        <w:t>»</w:t>
      </w:r>
      <w:r w:rsidR="009F0128" w:rsidRPr="0032023B">
        <w:rPr>
          <w:rFonts w:ascii="Times New Roman" w:hAnsi="Times New Roman"/>
          <w:bCs/>
          <w:sz w:val="28"/>
          <w:szCs w:val="28"/>
        </w:rPr>
        <w:t xml:space="preserve"> </w:t>
      </w:r>
      <w:r w:rsidR="009F0128" w:rsidRPr="0032023B">
        <w:rPr>
          <w:rFonts w:ascii="Times New Roman" w:hAnsi="Times New Roman"/>
          <w:sz w:val="28"/>
          <w:szCs w:val="28"/>
        </w:rPr>
        <w:t>следующие</w:t>
      </w:r>
      <w:r w:rsidR="004175EF" w:rsidRPr="0032023B">
        <w:rPr>
          <w:rFonts w:ascii="Times New Roman" w:hAnsi="Times New Roman"/>
          <w:sz w:val="28"/>
          <w:szCs w:val="28"/>
        </w:rPr>
        <w:t xml:space="preserve"> изменения:</w:t>
      </w:r>
    </w:p>
    <w:p w:rsidR="0032023B" w:rsidRDefault="00E101F6" w:rsidP="0032023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2023B">
        <w:rPr>
          <w:rFonts w:ascii="Times New Roman" w:hAnsi="Times New Roman"/>
          <w:color w:val="000000"/>
          <w:sz w:val="28"/>
          <w:szCs w:val="28"/>
        </w:rPr>
        <w:t>2</w:t>
      </w:r>
      <w:r w:rsidR="004175EF" w:rsidRPr="0032023B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32023B">
        <w:rPr>
          <w:rFonts w:ascii="Times New Roman" w:hAnsi="Times New Roman"/>
          <w:color w:val="000000"/>
          <w:sz w:val="28"/>
          <w:szCs w:val="28"/>
        </w:rPr>
        <w:t xml:space="preserve">Абзац 7 пункта 5 приложения к постановлению </w:t>
      </w:r>
      <w:r w:rsidR="0032023B" w:rsidRPr="0032023B">
        <w:rPr>
          <w:rFonts w:ascii="Times New Roman" w:hAnsi="Times New Roman"/>
          <w:sz w:val="28"/>
          <w:szCs w:val="28"/>
        </w:rPr>
        <w:t xml:space="preserve">местной администрации внутригородского муниципального образования города Севастополя Гагаринский муниципальный округ от 29 декабря 2018 </w:t>
      </w:r>
      <w:r w:rsidR="00387879">
        <w:rPr>
          <w:rFonts w:ascii="Times New Roman" w:hAnsi="Times New Roman"/>
          <w:sz w:val="28"/>
          <w:szCs w:val="28"/>
        </w:rPr>
        <w:t xml:space="preserve">г. </w:t>
      </w:r>
      <w:r w:rsidR="00387879">
        <w:rPr>
          <w:rFonts w:ascii="Times New Roman" w:hAnsi="Times New Roman"/>
          <w:sz w:val="28"/>
          <w:szCs w:val="28"/>
        </w:rPr>
        <w:br/>
      </w:r>
      <w:r w:rsidR="0032023B" w:rsidRPr="0032023B">
        <w:rPr>
          <w:rFonts w:ascii="Times New Roman" w:hAnsi="Times New Roman"/>
          <w:sz w:val="28"/>
          <w:szCs w:val="28"/>
        </w:rPr>
        <w:t>№ 104-ПМА</w:t>
      </w:r>
      <w:r w:rsidR="0032023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2023B" w:rsidRDefault="0032023B" w:rsidP="0032023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- </w:t>
      </w:r>
      <w:r w:rsidRPr="0032023B">
        <w:rPr>
          <w:rFonts w:ascii="Times New Roman" w:hAnsi="Times New Roman"/>
          <w:sz w:val="28"/>
          <w:szCs w:val="28"/>
        </w:rPr>
        <w:t xml:space="preserve">предоставляют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</w:t>
      </w:r>
      <w:r w:rsidR="00481229">
        <w:rPr>
          <w:rFonts w:ascii="Times New Roman" w:hAnsi="Times New Roman"/>
          <w:sz w:val="28"/>
          <w:szCs w:val="28"/>
        </w:rPr>
        <w:br/>
      </w:r>
      <w:r w:rsidRPr="0032023B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Российской Федерации;»</w:t>
      </w:r>
    </w:p>
    <w:p w:rsidR="004175EF" w:rsidRPr="0032023B" w:rsidRDefault="00A82E95" w:rsidP="0032023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2023B">
        <w:rPr>
          <w:rFonts w:ascii="Times New Roman" w:hAnsi="Times New Roman"/>
          <w:sz w:val="28"/>
          <w:szCs w:val="28"/>
        </w:rPr>
        <w:t>3</w:t>
      </w:r>
      <w:r w:rsidR="009703E6" w:rsidRPr="0032023B">
        <w:rPr>
          <w:rFonts w:ascii="Times New Roman" w:hAnsi="Times New Roman"/>
          <w:sz w:val="28"/>
          <w:szCs w:val="28"/>
        </w:rPr>
        <w:t xml:space="preserve">. </w:t>
      </w:r>
      <w:r w:rsidR="0032023B" w:rsidRPr="0032023B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4175EF" w:rsidRPr="004040FE" w:rsidRDefault="0032023B" w:rsidP="0032023B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634B07" w:rsidRPr="00634B0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21923">
        <w:rPr>
          <w:rFonts w:ascii="Times New Roman" w:eastAsia="Calibri" w:hAnsi="Times New Roman" w:cs="Times New Roman"/>
          <w:sz w:val="28"/>
          <w:szCs w:val="28"/>
        </w:rPr>
        <w:t>А. Ю. Ярусов</w:t>
      </w:r>
    </w:p>
    <w:p w:rsidR="004175EF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EF" w:rsidRPr="004040FE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EF" w:rsidRDefault="004175EF" w:rsidP="004175EF">
      <w:pPr>
        <w:ind w:left="3540" w:firstLine="708"/>
        <w:jc w:val="center"/>
        <w:rPr>
          <w:color w:val="000000"/>
          <w:sz w:val="28"/>
          <w:szCs w:val="28"/>
        </w:rPr>
      </w:pPr>
    </w:p>
    <w:p w:rsidR="004175EF" w:rsidRDefault="004175EF" w:rsidP="004175EF">
      <w:pPr>
        <w:spacing w:after="0"/>
        <w:jc w:val="center"/>
        <w:rPr>
          <w:color w:val="000000"/>
          <w:sz w:val="28"/>
          <w:szCs w:val="28"/>
        </w:rPr>
      </w:pPr>
    </w:p>
    <w:p w:rsidR="004175EF" w:rsidRDefault="004175EF" w:rsidP="004175EF">
      <w:pPr>
        <w:spacing w:after="0"/>
        <w:rPr>
          <w:color w:val="000000"/>
          <w:sz w:val="28"/>
          <w:szCs w:val="28"/>
        </w:rPr>
      </w:pPr>
    </w:p>
    <w:p w:rsidR="00021923" w:rsidRDefault="00021923" w:rsidP="00E56EC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1387" w:rsidRDefault="00EA1387"/>
    <w:sectPr w:rsidR="00EA1387" w:rsidSect="00144D5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88" w:rsidRDefault="00945588">
      <w:pPr>
        <w:spacing w:after="0" w:line="240" w:lineRule="auto"/>
      </w:pPr>
      <w:r>
        <w:separator/>
      </w:r>
    </w:p>
  </w:endnote>
  <w:endnote w:type="continuationSeparator" w:id="0">
    <w:p w:rsidR="00945588" w:rsidRDefault="0094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88" w:rsidRDefault="00945588">
      <w:pPr>
        <w:spacing w:after="0" w:line="240" w:lineRule="auto"/>
      </w:pPr>
      <w:r>
        <w:separator/>
      </w:r>
    </w:p>
  </w:footnote>
  <w:footnote w:type="continuationSeparator" w:id="0">
    <w:p w:rsidR="00945588" w:rsidRDefault="0094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050">
          <w:rPr>
            <w:noProof/>
          </w:rPr>
          <w:t>2</w:t>
        </w:r>
        <w:r>
          <w:fldChar w:fldCharType="end"/>
        </w:r>
      </w:p>
    </w:sdtContent>
  </w:sdt>
  <w:p w:rsidR="00F52C72" w:rsidRDefault="00BE10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23CEC"/>
    <w:rsid w:val="00031D02"/>
    <w:rsid w:val="00043DAF"/>
    <w:rsid w:val="0007443F"/>
    <w:rsid w:val="00087FAC"/>
    <w:rsid w:val="00090C94"/>
    <w:rsid w:val="00144D51"/>
    <w:rsid w:val="001516D4"/>
    <w:rsid w:val="00176B3B"/>
    <w:rsid w:val="00181C61"/>
    <w:rsid w:val="0019749B"/>
    <w:rsid w:val="001A64F1"/>
    <w:rsid w:val="002C644E"/>
    <w:rsid w:val="002F33EC"/>
    <w:rsid w:val="002F69D1"/>
    <w:rsid w:val="0032023B"/>
    <w:rsid w:val="0036061C"/>
    <w:rsid w:val="00387879"/>
    <w:rsid w:val="003D6F7D"/>
    <w:rsid w:val="004175EF"/>
    <w:rsid w:val="00431036"/>
    <w:rsid w:val="00436FF6"/>
    <w:rsid w:val="00472D85"/>
    <w:rsid w:val="00481229"/>
    <w:rsid w:val="004A3794"/>
    <w:rsid w:val="004C4388"/>
    <w:rsid w:val="00503958"/>
    <w:rsid w:val="005769D8"/>
    <w:rsid w:val="0058236B"/>
    <w:rsid w:val="00603C16"/>
    <w:rsid w:val="00634B07"/>
    <w:rsid w:val="00647F0A"/>
    <w:rsid w:val="00661FB0"/>
    <w:rsid w:val="006C0561"/>
    <w:rsid w:val="00734354"/>
    <w:rsid w:val="00753EEF"/>
    <w:rsid w:val="00772EBF"/>
    <w:rsid w:val="00775BAE"/>
    <w:rsid w:val="00777C4F"/>
    <w:rsid w:val="00791823"/>
    <w:rsid w:val="007B7A0E"/>
    <w:rsid w:val="007C3088"/>
    <w:rsid w:val="007E0F8B"/>
    <w:rsid w:val="0083386E"/>
    <w:rsid w:val="008B4037"/>
    <w:rsid w:val="008C150B"/>
    <w:rsid w:val="008D22A4"/>
    <w:rsid w:val="008E228F"/>
    <w:rsid w:val="00903748"/>
    <w:rsid w:val="00945588"/>
    <w:rsid w:val="009703E6"/>
    <w:rsid w:val="00995A56"/>
    <w:rsid w:val="009B53F9"/>
    <w:rsid w:val="009C1BDD"/>
    <w:rsid w:val="009F0128"/>
    <w:rsid w:val="00A331B5"/>
    <w:rsid w:val="00A82E95"/>
    <w:rsid w:val="00AB77E8"/>
    <w:rsid w:val="00AD4F6D"/>
    <w:rsid w:val="00B36749"/>
    <w:rsid w:val="00B67CC0"/>
    <w:rsid w:val="00B8531A"/>
    <w:rsid w:val="00BE1050"/>
    <w:rsid w:val="00C22C18"/>
    <w:rsid w:val="00C67467"/>
    <w:rsid w:val="00CA3F87"/>
    <w:rsid w:val="00CB2F97"/>
    <w:rsid w:val="00CE0A01"/>
    <w:rsid w:val="00E101F6"/>
    <w:rsid w:val="00E56ECF"/>
    <w:rsid w:val="00E6056D"/>
    <w:rsid w:val="00E62DA0"/>
    <w:rsid w:val="00E73B34"/>
    <w:rsid w:val="00EA1387"/>
    <w:rsid w:val="00EA32C9"/>
    <w:rsid w:val="00EB729D"/>
    <w:rsid w:val="00F01FB0"/>
    <w:rsid w:val="00F147AF"/>
    <w:rsid w:val="00F15DE0"/>
    <w:rsid w:val="00F71FD8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user</cp:lastModifiedBy>
  <cp:revision>5</cp:revision>
  <cp:lastPrinted>2022-01-11T12:15:00Z</cp:lastPrinted>
  <dcterms:created xsi:type="dcterms:W3CDTF">2022-01-11T12:03:00Z</dcterms:created>
  <dcterms:modified xsi:type="dcterms:W3CDTF">2022-01-12T14:28:00Z</dcterms:modified>
</cp:coreProperties>
</file>